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05" w:rsidRDefault="00C56D05" w:rsidP="00C56D05">
      <w:pPr>
        <w:spacing w:line="440" w:lineRule="exact"/>
        <w:rPr>
          <w:rFonts w:ascii="黑体" w:eastAsia="黑体" w:hAnsi="仿宋_GB2312"/>
          <w:color w:val="000000"/>
          <w:kern w:val="0"/>
          <w:sz w:val="32"/>
          <w:szCs w:val="32"/>
        </w:rPr>
      </w:pPr>
      <w:r>
        <w:rPr>
          <w:rFonts w:ascii="黑体" w:eastAsia="黑体" w:hAnsi="仿宋_GB2312" w:hint="eastAsia"/>
          <w:color w:val="000000"/>
          <w:kern w:val="0"/>
          <w:sz w:val="32"/>
          <w:szCs w:val="32"/>
        </w:rPr>
        <w:t>附件2</w:t>
      </w:r>
    </w:p>
    <w:p w:rsidR="00C56D05" w:rsidRDefault="00C56D05" w:rsidP="00C56D05">
      <w:pPr>
        <w:spacing w:line="440" w:lineRule="exact"/>
        <w:jc w:val="center"/>
        <w:rPr>
          <w:rStyle w:val="a3"/>
          <w:rFonts w:ascii="方正小标宋简体" w:eastAsia="方正小标宋简体" w:hAnsi="仿宋_GB2312"/>
          <w:b w:val="0"/>
          <w:color w:val="000000"/>
          <w:sz w:val="44"/>
          <w:szCs w:val="44"/>
        </w:rPr>
      </w:pPr>
      <w:bookmarkStart w:id="0" w:name="_GoBack"/>
      <w:r w:rsidRPr="00B807BB">
        <w:rPr>
          <w:rStyle w:val="a3"/>
          <w:rFonts w:ascii="方正小标宋简体" w:eastAsia="方正小标宋简体" w:hAnsi="仿宋_GB2312" w:hint="eastAsia"/>
          <w:color w:val="000000"/>
          <w:sz w:val="44"/>
          <w:szCs w:val="44"/>
        </w:rPr>
        <w:t>广东省</w:t>
      </w:r>
      <w:r>
        <w:rPr>
          <w:rStyle w:val="a3"/>
          <w:rFonts w:ascii="方正小标宋简体" w:eastAsia="方正小标宋简体" w:hAnsi="仿宋_GB2312" w:hint="eastAsia"/>
          <w:color w:val="000000"/>
          <w:sz w:val="44"/>
          <w:szCs w:val="44"/>
        </w:rPr>
        <w:t>2018</w:t>
      </w:r>
      <w:r w:rsidRPr="00B807BB">
        <w:rPr>
          <w:rStyle w:val="a3"/>
          <w:rFonts w:ascii="方正小标宋简体" w:eastAsia="方正小标宋简体" w:hAnsi="仿宋_GB2312" w:hint="eastAsia"/>
          <w:color w:val="000000"/>
          <w:sz w:val="44"/>
          <w:szCs w:val="44"/>
        </w:rPr>
        <w:t>年</w:t>
      </w:r>
      <w:r w:rsidRPr="00A91259">
        <w:rPr>
          <w:rStyle w:val="a3"/>
          <w:rFonts w:ascii="方正小标宋简体" w:eastAsia="方正小标宋简体" w:hAnsi="仿宋_GB2312" w:hint="eastAsia"/>
          <w:color w:val="000000"/>
          <w:sz w:val="44"/>
          <w:szCs w:val="44"/>
        </w:rPr>
        <w:t>上半年</w:t>
      </w:r>
      <w:r w:rsidRPr="00B807BB">
        <w:rPr>
          <w:rStyle w:val="a3"/>
          <w:rFonts w:ascii="方正小标宋简体" w:eastAsia="方正小标宋简体" w:hAnsi="仿宋_GB2312" w:hint="eastAsia"/>
          <w:color w:val="000000"/>
          <w:sz w:val="44"/>
          <w:szCs w:val="44"/>
        </w:rPr>
        <w:t>非学历证书考试</w:t>
      </w:r>
      <w:bookmarkEnd w:id="0"/>
    </w:p>
    <w:p w:rsidR="00C56D05" w:rsidRPr="00B807BB" w:rsidRDefault="00C56D05" w:rsidP="00C56D05">
      <w:pPr>
        <w:spacing w:line="440" w:lineRule="exact"/>
        <w:jc w:val="center"/>
        <w:rPr>
          <w:rStyle w:val="a3"/>
          <w:rFonts w:ascii="方正小标宋简体" w:eastAsia="方正小标宋简体" w:hAnsi="仿宋_GB2312"/>
          <w:b w:val="0"/>
          <w:color w:val="000000"/>
          <w:sz w:val="44"/>
          <w:szCs w:val="44"/>
        </w:rPr>
      </w:pPr>
      <w:r w:rsidRPr="00B807BB">
        <w:rPr>
          <w:rStyle w:val="a3"/>
          <w:rFonts w:ascii="方正小标宋简体" w:eastAsia="方正小标宋简体" w:hAnsi="仿宋_GB2312" w:hint="eastAsia"/>
          <w:color w:val="000000"/>
          <w:sz w:val="44"/>
          <w:szCs w:val="44"/>
        </w:rPr>
        <w:t>考生成绩复查申请汇总表</w:t>
      </w:r>
    </w:p>
    <w:p w:rsidR="00C56D05" w:rsidRPr="00122047" w:rsidRDefault="00C56D05" w:rsidP="00C56D05">
      <w:pPr>
        <w:spacing w:line="440" w:lineRule="exact"/>
        <w:jc w:val="center"/>
        <w:rPr>
          <w:rStyle w:val="a3"/>
          <w:rFonts w:ascii="方正小标宋简体" w:eastAsia="方正小标宋简体" w:hAnsi="仿宋_GB2312"/>
          <w:color w:val="000000"/>
          <w:sz w:val="44"/>
          <w:szCs w:val="44"/>
        </w:rPr>
      </w:pPr>
    </w:p>
    <w:p w:rsidR="00C56D05" w:rsidRDefault="00C56D05" w:rsidP="00C56D05">
      <w:pPr>
        <w:spacing w:line="440" w:lineRule="exact"/>
        <w:ind w:leftChars="-86" w:left="-2" w:hangingChars="85" w:hanging="179"/>
        <w:rPr>
          <w:rFonts w:ascii="仿宋_GB2312" w:eastAsia="仿宋_GB2312" w:hAnsi="仿宋_GB2312"/>
          <w:b/>
          <w:bCs/>
          <w:color w:val="000000"/>
          <w:sz w:val="32"/>
          <w:szCs w:val="32"/>
          <w:u w:val="single"/>
        </w:rPr>
      </w:pPr>
      <w:r>
        <w:rPr>
          <w:rStyle w:val="a3"/>
          <w:rFonts w:hint="eastAsia"/>
        </w:rPr>
        <w:t>机构名称（盖章）：</w:t>
      </w:r>
      <w:r>
        <w:rPr>
          <w:rStyle w:val="a3"/>
          <w:rFonts w:hint="eastAsia"/>
          <w:u w:val="single"/>
        </w:rPr>
        <w:t xml:space="preserve">               </w:t>
      </w:r>
      <w:r>
        <w:rPr>
          <w:rStyle w:val="a3"/>
          <w:rFonts w:hint="eastAsia"/>
        </w:rPr>
        <w:t xml:space="preserve">                         </w:t>
      </w:r>
      <w:r>
        <w:rPr>
          <w:rStyle w:val="a3"/>
          <w:rFonts w:hint="eastAsia"/>
        </w:rPr>
        <w:t>考试项目：</w:t>
      </w:r>
      <w:r>
        <w:rPr>
          <w:rStyle w:val="a3"/>
          <w:rFonts w:hint="eastAsia"/>
          <w:u w:val="single"/>
        </w:rPr>
        <w:t xml:space="preserve">              </w:t>
      </w:r>
    </w:p>
    <w:tbl>
      <w:tblPr>
        <w:tblpPr w:leftFromText="180" w:rightFromText="180" w:vertAnchor="text" w:horzAnchor="margin" w:tblpXSpec="center" w:tblpY="320"/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2160"/>
        <w:gridCol w:w="1980"/>
        <w:gridCol w:w="1548"/>
        <w:gridCol w:w="1152"/>
      </w:tblGrid>
      <w:tr w:rsidR="00C56D05" w:rsidTr="002C3D3F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课程代号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原分数</w:t>
            </w: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56D05" w:rsidTr="002C3D3F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05" w:rsidRDefault="00C56D05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C56D05" w:rsidRDefault="00C56D05" w:rsidP="00C56D05">
      <w:pPr>
        <w:spacing w:line="400" w:lineRule="exact"/>
        <w:ind w:left="778" w:right="-153" w:hangingChars="324" w:hanging="778"/>
        <w:rPr>
          <w:rFonts w:ascii="仿宋_GB2312" w:eastAsia="仿宋_GB2312"/>
          <w:sz w:val="24"/>
        </w:rPr>
      </w:pPr>
      <w:r>
        <w:rPr>
          <w:rFonts w:ascii="仿宋_GB2312" w:eastAsia="仿宋_GB2312" w:hAnsi="仿宋_GB2312" w:hint="eastAsia"/>
          <w:color w:val="000000"/>
          <w:kern w:val="0"/>
          <w:sz w:val="24"/>
        </w:rPr>
        <w:t>注：1.请各机构于2018年8月7日17:00前连同考生成绩申请表报送市教育招生考试中心，</w:t>
      </w:r>
      <w:r>
        <w:rPr>
          <w:rFonts w:ascii="仿宋_GB2312" w:eastAsia="仿宋_GB2312" w:hint="eastAsia"/>
          <w:sz w:val="24"/>
        </w:rPr>
        <w:t>逾期不予受理。</w:t>
      </w:r>
    </w:p>
    <w:p w:rsidR="00C56D05" w:rsidRDefault="00C56D05" w:rsidP="00C56D05">
      <w:pPr>
        <w:spacing w:line="400" w:lineRule="exact"/>
        <w:ind w:leftChars="-86" w:left="539" w:right="-153" w:hangingChars="300" w:hanging="7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2.根据教育部考试中心相关规定，任何机构或单位不得向考生收取任何关于查</w:t>
      </w:r>
    </w:p>
    <w:p w:rsidR="0052539A" w:rsidRDefault="00C56D05" w:rsidP="00C56D05">
      <w:pPr>
        <w:spacing w:line="400" w:lineRule="exact"/>
        <w:ind w:leftChars="256" w:left="538" w:right="-153" w:firstLineChars="100" w:firstLine="240"/>
      </w:pPr>
      <w:r>
        <w:rPr>
          <w:rFonts w:ascii="仿宋_GB2312" w:eastAsia="仿宋_GB2312" w:hint="eastAsia"/>
          <w:sz w:val="24"/>
        </w:rPr>
        <w:t>分数的费用。</w:t>
      </w:r>
    </w:p>
    <w:sectPr w:rsidR="0052539A" w:rsidSect="0071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05"/>
    <w:rsid w:val="0052539A"/>
    <w:rsid w:val="00C5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E3245-319A-4A5D-8D78-49958D74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56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AndyLin</dc:creator>
  <cp:keywords/>
  <dc:description/>
  <cp:lastModifiedBy>AndyLin</cp:lastModifiedBy>
  <cp:revision>1</cp:revision>
  <dcterms:created xsi:type="dcterms:W3CDTF">2018-07-30T08:13:00Z</dcterms:created>
  <dcterms:modified xsi:type="dcterms:W3CDTF">2018-07-30T08:13:00Z</dcterms:modified>
</cp:coreProperties>
</file>